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spacing w:after="0" w:line="240" w:lineRule="auto"/>
        <w:jc w:val="center"/>
      </w:pPr>
      <w:r>
        <w:drawing xmlns:a="http://schemas.openxmlformats.org/drawingml/2006/main">
          <wp:inline distT="0" distB="0" distL="0" distR="0">
            <wp:extent cx="1933575" cy="59055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1933575" cy="590550"/>
                    </a:xfrm>
                    <a:prstGeom prst="rect">
                      <a:avLst/>
                    </a:prstGeom>
                    <a:ln w="12700" cap="flat">
                      <a:noFill/>
                      <a:miter lim="400000"/>
                    </a:ln>
                    <a:effectLst/>
                  </pic:spPr>
                </pic:pic>
              </a:graphicData>
            </a:graphic>
          </wp:inline>
        </w:drawing>
      </w:r>
    </w:p>
    <w:p>
      <w:pPr>
        <w:pStyle w:val="Body"/>
        <w:spacing w:after="0" w:line="240" w:lineRule="auto"/>
        <w:jc w:val="center"/>
        <w:rPr>
          <w:rFonts w:ascii="Times New Roman" w:hAnsi="Times New Roman"/>
          <w:b w:val="1"/>
          <w:bCs w:val="1"/>
          <w:sz w:val="32"/>
          <w:szCs w:val="32"/>
        </w:rPr>
      </w:pPr>
    </w:p>
    <w:p>
      <w:pPr>
        <w:pStyle w:val="Body"/>
        <w:spacing w:after="0" w:line="288" w:lineRule="auto"/>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Press Release Approval Page</w:t>
      </w:r>
    </w:p>
    <w:p>
      <w:pPr>
        <w:pStyle w:val="Body"/>
        <w:spacing w:after="0" w:line="288" w:lineRule="auto"/>
        <w:jc w:val="right"/>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Press Release</w:t>
      </w:r>
    </w:p>
    <w:p>
      <w:pPr>
        <w:pStyle w:val="Body"/>
        <w:spacing w:after="0" w:line="288" w:lineRule="auto"/>
        <w:rPr>
          <w:rFonts w:ascii="Times New Roman" w:cs="Times New Roman" w:hAnsi="Times New Roman" w:eastAsia="Times New Roman"/>
          <w:b w:val="1"/>
          <w:bCs w:val="1"/>
        </w:rPr>
      </w:pPr>
      <w:r>
        <w:rPr>
          <w:rFonts w:ascii="Times New Roman" w:hAnsi="Times New Roman"/>
          <w:b w:val="1"/>
          <w:bCs w:val="1"/>
          <w:rtl w:val="0"/>
          <w:lang w:val="en-US"/>
        </w:rPr>
        <w:t>For Immediate Release</w:t>
      </w:r>
    </w:p>
    <w:p>
      <w:pPr>
        <w:pStyle w:val="Body"/>
        <w:spacing w:after="0" w:line="288" w:lineRule="auto"/>
        <w:rPr>
          <w:rFonts w:ascii="Times New Roman" w:cs="Times New Roman" w:hAnsi="Times New Roman" w:eastAsia="Times New Roman"/>
          <w:b w:val="1"/>
          <w:bCs w:val="1"/>
        </w:rPr>
      </w:pPr>
    </w:p>
    <w:p>
      <w:pPr>
        <w:pStyle w:val="Body"/>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Austin Kirkpatrick </w:t>
      </w:r>
      <w:r>
        <w:rPr>
          <w:rFonts w:ascii="Times New Roman" w:hAnsi="Times New Roman"/>
          <w:b w:val="1"/>
          <w:bCs w:val="1"/>
          <w:sz w:val="24"/>
          <w:szCs w:val="24"/>
          <w:rtl w:val="0"/>
          <w:lang w:val="en-US"/>
        </w:rPr>
        <w:t xml:space="preserve">Honored </w:t>
      </w:r>
      <w:r>
        <w:rPr>
          <w:rFonts w:ascii="Times New Roman" w:hAnsi="Times New Roman"/>
          <w:b w:val="1"/>
          <w:bCs w:val="1"/>
          <w:sz w:val="24"/>
          <w:szCs w:val="24"/>
          <w:rtl w:val="0"/>
          <w:lang w:val="en-US"/>
        </w:rPr>
        <w:t>for Significant</w:t>
      </w:r>
      <w:r>
        <w:rPr>
          <w:rFonts w:ascii="Times New Roman" w:hAnsi="Times New Roman"/>
          <w:b w:val="1"/>
          <w:bCs w:val="1"/>
          <w:sz w:val="24"/>
          <w:szCs w:val="24"/>
          <w:rtl w:val="0"/>
          <w:lang w:val="en-US"/>
        </w:rPr>
        <w:t xml:space="preserve"> Contributions</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to</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 xml:space="preserve">the </w:t>
      </w:r>
      <w:r>
        <w:rPr>
          <w:rFonts w:ascii="Times New Roman" w:hAnsi="Times New Roman"/>
          <w:b w:val="1"/>
          <w:bCs w:val="1"/>
          <w:sz w:val="24"/>
          <w:szCs w:val="24"/>
          <w:rtl w:val="0"/>
          <w:lang w:val="fr-FR"/>
        </w:rPr>
        <w:t>Construction</w:t>
      </w:r>
      <w:r>
        <w:rPr>
          <w:rFonts w:ascii="Times New Roman" w:hAnsi="Times New Roman"/>
          <w:b w:val="1"/>
          <w:bCs w:val="1"/>
          <w:sz w:val="24"/>
          <w:szCs w:val="24"/>
          <w:rtl w:val="0"/>
          <w:lang w:val="en-US"/>
        </w:rPr>
        <w:t xml:space="preserve"> Sector </w:t>
      </w:r>
      <w:r>
        <w:rPr>
          <w:rFonts w:ascii="Times New Roman" w:hAnsi="Times New Roman"/>
          <w:b w:val="1"/>
          <w:bCs w:val="1"/>
          <w:sz w:val="24"/>
          <w:szCs w:val="24"/>
          <w:rtl w:val="0"/>
          <w:lang w:val="en-US"/>
        </w:rPr>
        <w:t>through P</w:t>
      </w:r>
      <w:r>
        <w:rPr>
          <w:rFonts w:ascii="Times New Roman" w:hAnsi="Times New Roman"/>
          <w:b w:val="1"/>
          <w:bCs w:val="1"/>
          <w:sz w:val="24"/>
          <w:szCs w:val="24"/>
          <w:rtl w:val="0"/>
          <w:lang w:val="en-US"/>
        </w:rPr>
        <w:t>roject Management</w:t>
      </w:r>
    </w:p>
    <w:p>
      <w:pPr>
        <w:pStyle w:val="Body"/>
        <w:spacing w:after="0" w:line="240" w:lineRule="auto"/>
        <w:jc w:val="center"/>
        <w:rPr>
          <w:rFonts w:ascii="Times New Roman" w:cs="Times New Roman" w:hAnsi="Times New Roman" w:eastAsia="Times New Roman"/>
          <w:b w:val="1"/>
          <w:bCs w:val="1"/>
          <w:outline w:val="0"/>
          <w:color w:val="17365d"/>
          <w:sz w:val="18"/>
          <w:szCs w:val="18"/>
          <w:u w:color="17365d"/>
          <w14:textFill>
            <w14:solidFill>
              <w14:srgbClr w14:val="17365D"/>
            </w14:solidFill>
          </w14:textFill>
        </w:rPr>
      </w:pPr>
    </w:p>
    <w:p>
      <w:pPr>
        <w:pStyle w:val="Body"/>
        <w:spacing w:after="0" w:line="240" w:lineRule="auto"/>
        <w:jc w:val="center"/>
        <w:rPr>
          <w:rFonts w:ascii="Times New Roman" w:cs="Times New Roman" w:hAnsi="Times New Roman" w:eastAsia="Times New Roman"/>
          <w:i w:val="1"/>
          <w:iCs w:val="1"/>
        </w:rPr>
      </w:pPr>
      <w:r>
        <w:rPr>
          <w:rFonts w:ascii="Times New Roman" w:hAnsi="Times New Roman"/>
          <w:i w:val="1"/>
          <w:iCs w:val="1"/>
          <w:rtl w:val="0"/>
          <w:lang w:val="en-US"/>
        </w:rPr>
        <w:t xml:space="preserve">Austin Kirkpatrick is </w:t>
      </w:r>
      <w:r>
        <w:rPr>
          <w:rFonts w:ascii="Times New Roman" w:hAnsi="Times New Roman"/>
          <w:i w:val="1"/>
          <w:iCs w:val="1"/>
          <w:rtl w:val="0"/>
          <w:lang w:val="en-US"/>
        </w:rPr>
        <w:t>the vice president</w:t>
      </w:r>
      <w:r>
        <w:rPr>
          <w:rFonts w:ascii="Times New Roman" w:hAnsi="Times New Roman"/>
          <w:i w:val="1"/>
          <w:iCs w:val="1"/>
          <w:rtl w:val="0"/>
          <w:lang w:val="en-US"/>
        </w:rPr>
        <w:t xml:space="preserve"> of </w:t>
      </w:r>
      <w:r>
        <w:rPr>
          <w:rFonts w:ascii="Times New Roman" w:hAnsi="Times New Roman"/>
          <w:i w:val="1"/>
          <w:iCs w:val="1"/>
          <w:rtl w:val="0"/>
          <w:lang w:val="en-US"/>
        </w:rPr>
        <w:t>o</w:t>
      </w:r>
      <w:r>
        <w:rPr>
          <w:rFonts w:ascii="Times New Roman" w:hAnsi="Times New Roman"/>
          <w:i w:val="1"/>
          <w:iCs w:val="1"/>
          <w:rtl w:val="0"/>
          <w:lang w:val="fr-FR"/>
        </w:rPr>
        <w:t>perations</w:t>
      </w:r>
      <w:r>
        <w:rPr>
          <w:rFonts w:ascii="Times New Roman" w:hAnsi="Times New Roman"/>
          <w:i w:val="1"/>
          <w:iCs w:val="1"/>
          <w:rtl w:val="0"/>
          <w:lang w:val="en-US"/>
        </w:rPr>
        <w:t xml:space="preserve"> at </w:t>
      </w:r>
      <w:r>
        <w:rPr>
          <w:rFonts w:ascii="Times New Roman" w:hAnsi="Times New Roman"/>
          <w:i w:val="1"/>
          <w:iCs w:val="1"/>
          <w:rtl w:val="0"/>
        </w:rPr>
        <w:t>Suntec Concrete</w:t>
      </w:r>
    </w:p>
    <w:p>
      <w:pPr>
        <w:pStyle w:val="Body"/>
        <w:spacing w:after="0" w:line="240" w:lineRule="auto"/>
        <w:jc w:val="center"/>
        <w:rPr>
          <w:rFonts w:ascii="Times New Roman" w:cs="Times New Roman" w:hAnsi="Times New Roman" w:eastAsia="Times New Roman"/>
          <w:b w:val="1"/>
          <w:bCs w:val="1"/>
          <w:outline w:val="0"/>
          <w:color w:val="17365d"/>
          <w:sz w:val="18"/>
          <w:szCs w:val="18"/>
          <w:u w:color="17365d"/>
          <w14:textFill>
            <w14:solidFill>
              <w14:srgbClr w14:val="17365D"/>
            </w14:solidFill>
          </w14:textFill>
        </w:rPr>
      </w:pPr>
    </w:p>
    <w:p>
      <w:pPr>
        <w:pStyle w:val="Body"/>
        <w:jc w:val="both"/>
        <w:rPr>
          <w:rFonts w:ascii="Times New Roman" w:cs="Times New Roman" w:hAnsi="Times New Roman" w:eastAsia="Times New Roman"/>
        </w:rPr>
      </w:pPr>
      <w:r>
        <w:rPr>
          <w:rFonts w:ascii="Times New Roman" w:hAnsi="Times New Roman"/>
          <w:rtl w:val="0"/>
          <w:lang w:val="en-US"/>
        </w:rPr>
        <w:t>MESA, AZ, October 31, 2024 - Austin Kirkpatrick has been selected for inclusion in Marquis Who's Who. As in all Marquis Who's Who biographical volumes, individuals profiled are selected on the basis of current reference value. Factors such as position, noteworthy accomplishments, visibility, and prominence in a field are all taken into account during the selection process.</w:t>
      </w:r>
    </w:p>
    <w:p>
      <w:pPr>
        <w:pStyle w:val="Body"/>
        <w:jc w:val="both"/>
        <w:rPr>
          <w:rFonts w:ascii="Times New Roman" w:cs="Times New Roman" w:hAnsi="Times New Roman" w:eastAsia="Times New Roman"/>
        </w:rPr>
      </w:pPr>
      <w:r>
        <w:rPr>
          <w:rFonts w:ascii="Times New Roman" w:hAnsi="Times New Roman"/>
          <w:rtl w:val="0"/>
          <w:lang w:val="en-US"/>
        </w:rPr>
        <w:t>Mr.</w:t>
      </w:r>
      <w:r>
        <w:rPr>
          <w:rFonts w:ascii="Times New Roman" w:hAnsi="Times New Roman"/>
          <w:rtl w:val="0"/>
          <w:lang w:val="en-US"/>
        </w:rPr>
        <w:t xml:space="preserve"> Kirkpatrick has established himself as an expert in the construction industry, currently serving as the vice president of operations at Suntec Concrete. Since 2021, he has been instrumental in overseeing the structural market with a focus on profit and loss management. His role involves acquiring new work and collaborating closely with design teams to devise optimal solutions that prioritize </w:t>
      </w:r>
      <w:r>
        <w:rPr>
          <w:rFonts w:ascii="Times New Roman" w:hAnsi="Times New Roman"/>
          <w:rtl w:val="0"/>
          <w:lang w:val="en-US"/>
        </w:rPr>
        <w:t>constructibility</w:t>
      </w:r>
      <w:r>
        <w:rPr>
          <w:rFonts w:ascii="Times New Roman" w:hAnsi="Times New Roman"/>
          <w:rtl w:val="0"/>
          <w:lang w:val="en-US"/>
        </w:rPr>
        <w:t xml:space="preserve"> and cost-effectiveness. </w:t>
      </w:r>
      <w:r>
        <w:rPr>
          <w:rFonts w:ascii="Times New Roman" w:hAnsi="Times New Roman"/>
          <w:rtl w:val="0"/>
          <w:lang w:val="en-US"/>
        </w:rPr>
        <w:t xml:space="preserve">He </w:t>
      </w:r>
      <w:r>
        <w:rPr>
          <w:rFonts w:ascii="Times New Roman" w:hAnsi="Times New Roman"/>
          <w:rtl w:val="0"/>
          <w:lang w:val="en-US"/>
        </w:rPr>
        <w:t>also works alongside project managers to establish and refine processes and procedures while supporting the professional development of operations managers and their teams.</w:t>
      </w:r>
    </w:p>
    <w:p>
      <w:pPr>
        <w:pStyle w:val="Body"/>
        <w:jc w:val="both"/>
        <w:rPr>
          <w:rFonts w:ascii="Times New Roman" w:cs="Times New Roman" w:hAnsi="Times New Roman" w:eastAsia="Times New Roman"/>
        </w:rPr>
      </w:pPr>
      <w:r>
        <w:rPr>
          <w:rFonts w:ascii="Times New Roman" w:hAnsi="Times New Roman"/>
          <w:rtl w:val="0"/>
          <w:lang w:val="en-US"/>
        </w:rPr>
        <w:t>Prior to his current position, Mr. Kirkpatrick served as a project manager at Suntec Concrete from 2017 to 2021. During this time, he managed significant projects, including a notable tilt-up construction project for Northrop Grumman. This project marked a defining moment in his career as his team successfully poured and lifted a record-setting tilt panel weighing 515,000 pounds. This experience not only enhanced his skills but also reinforced his ability to lead large-scale projects effectively.</w:t>
      </w:r>
    </w:p>
    <w:p>
      <w:pPr>
        <w:pStyle w:val="Body"/>
        <w:jc w:val="both"/>
        <w:rPr>
          <w:rFonts w:ascii="Times New Roman" w:cs="Times New Roman" w:hAnsi="Times New Roman" w:eastAsia="Times New Roman"/>
        </w:rPr>
      </w:pPr>
      <w:r>
        <w:rPr>
          <w:rFonts w:ascii="Times New Roman" w:hAnsi="Times New Roman"/>
          <w:rtl w:val="0"/>
        </w:rPr>
        <w:t xml:space="preserve">Mr. Kirkpatrick </w:t>
      </w:r>
      <w:r>
        <w:rPr>
          <w:rFonts w:ascii="Times New Roman" w:hAnsi="Times New Roman"/>
          <w:rtl w:val="0"/>
          <w:lang w:val="en-US"/>
        </w:rPr>
        <w:t>commenced</w:t>
      </w:r>
      <w:r>
        <w:rPr>
          <w:rFonts w:ascii="Times New Roman" w:hAnsi="Times New Roman"/>
          <w:rtl w:val="0"/>
          <w:lang w:val="en-US"/>
        </w:rPr>
        <w:t xml:space="preserve"> his journey with Suntec Concrete as a project engineer from 2015 to 2016</w:t>
      </w:r>
      <w:r>
        <w:rPr>
          <w:rFonts w:ascii="Times New Roman" w:hAnsi="Times New Roman"/>
          <w:rtl w:val="0"/>
          <w:lang w:val="en-US"/>
        </w:rPr>
        <w:t>.</w:t>
      </w:r>
      <w:r>
        <w:rPr>
          <w:rFonts w:ascii="Times New Roman" w:hAnsi="Times New Roman"/>
          <w:rtl w:val="0"/>
          <w:lang w:val="en-US"/>
        </w:rPr>
        <w:t xml:space="preserve"> Inspired by the company's culture and potential, he decided to stay with Suntec after meeting its founder,</w:t>
      </w:r>
      <w:r>
        <w:rPr>
          <w:rFonts w:ascii="Times New Roman" w:hAnsi="Times New Roman"/>
          <w:rtl w:val="0"/>
          <w:lang w:val="en-US"/>
        </w:rPr>
        <w:t xml:space="preserve"> leading</w:t>
      </w:r>
      <w:r>
        <w:rPr>
          <w:rFonts w:ascii="Times New Roman" w:hAnsi="Times New Roman"/>
          <w:rtl w:val="0"/>
          <w:lang w:val="en-US"/>
        </w:rPr>
        <w:t xml:space="preserve"> him to transition into project management</w:t>
      </w:r>
      <w:r>
        <w:rPr>
          <w:rFonts w:ascii="Times New Roman" w:hAnsi="Times New Roman"/>
          <w:rtl w:val="0"/>
          <w:lang w:val="en-US"/>
        </w:rPr>
        <w:t xml:space="preserve"> with a</w:t>
      </w:r>
      <w:r>
        <w:rPr>
          <w:rFonts w:ascii="Times New Roman" w:hAnsi="Times New Roman"/>
          <w:rtl w:val="0"/>
          <w:lang w:val="en-US"/>
        </w:rPr>
        <w:t xml:space="preserve"> focus on structural high-rises.</w:t>
      </w:r>
      <w:r>
        <w:rPr>
          <w:rFonts w:ascii="Times New Roman" w:hAnsi="Times New Roman"/>
          <w:rtl w:val="0"/>
          <w:lang w:val="en-US"/>
        </w:rPr>
        <w:t xml:space="preserve"> He began his career </w:t>
      </w:r>
      <w:r>
        <w:rPr>
          <w:rFonts w:ascii="Times New Roman" w:hAnsi="Times New Roman"/>
          <w:rtl w:val="0"/>
          <w:lang w:val="en-US"/>
        </w:rPr>
        <w:t>with</w:t>
      </w:r>
      <w:r>
        <w:rPr>
          <w:rFonts w:ascii="Times New Roman" w:hAnsi="Times New Roman"/>
          <w:rtl w:val="0"/>
          <w:lang w:val="en-US"/>
        </w:rPr>
        <w:t xml:space="preserve"> an internship with Ryan Companies US Inc. in Phoenix in 2014.</w:t>
      </w:r>
    </w:p>
    <w:p>
      <w:pPr>
        <w:pStyle w:val="Body"/>
        <w:jc w:val="both"/>
        <w:rPr>
          <w:rFonts w:ascii="Times New Roman" w:cs="Times New Roman" w:hAnsi="Times New Roman" w:eastAsia="Times New Roman"/>
        </w:rPr>
      </w:pPr>
      <w:r>
        <w:rPr>
          <w:rFonts w:ascii="Times New Roman" w:hAnsi="Times New Roman"/>
          <w:rtl w:val="0"/>
          <w:lang w:val="en-US"/>
        </w:rPr>
        <w:t xml:space="preserve">Educationally. </w:t>
      </w:r>
      <w:r>
        <w:rPr>
          <w:rFonts w:ascii="Times New Roman" w:hAnsi="Times New Roman"/>
          <w:rtl w:val="0"/>
        </w:rPr>
        <w:t>Mr. Kirkpatrick</w:t>
      </w:r>
      <w:r>
        <w:rPr>
          <w:rFonts w:ascii="Times New Roman" w:hAnsi="Times New Roman"/>
          <w:rtl w:val="0"/>
          <w:lang w:val="en-US"/>
        </w:rPr>
        <w:t xml:space="preserve"> holds </w:t>
      </w:r>
      <w:r>
        <w:rPr>
          <w:rFonts w:ascii="Times New Roman" w:hAnsi="Times New Roman"/>
          <w:rtl w:val="0"/>
          <w:lang w:val="en-US"/>
        </w:rPr>
        <w:t xml:space="preserve">a Bachelor of Civil Engineering in </w:t>
      </w:r>
      <w:r>
        <w:rPr>
          <w:rFonts w:ascii="Times New Roman" w:hAnsi="Times New Roman"/>
          <w:rtl w:val="0"/>
          <w:lang w:val="en-US"/>
        </w:rPr>
        <w:t>c</w:t>
      </w:r>
      <w:r>
        <w:rPr>
          <w:rFonts w:ascii="Times New Roman" w:hAnsi="Times New Roman"/>
          <w:rtl w:val="0"/>
          <w:lang w:val="fr-FR"/>
        </w:rPr>
        <w:t xml:space="preserve">onstruction </w:t>
      </w:r>
      <w:r>
        <w:rPr>
          <w:rFonts w:ascii="Times New Roman" w:hAnsi="Times New Roman"/>
          <w:rtl w:val="0"/>
          <w:lang w:val="en-US"/>
        </w:rPr>
        <w:t>e</w:t>
      </w:r>
      <w:r>
        <w:rPr>
          <w:rFonts w:ascii="Times New Roman" w:hAnsi="Times New Roman"/>
          <w:rtl w:val="0"/>
          <w:lang w:val="en-US"/>
        </w:rPr>
        <w:t xml:space="preserve">ngineering from Arizona State University, completed in 2015. </w:t>
      </w:r>
      <w:r>
        <w:rPr>
          <w:rFonts w:ascii="Times New Roman" w:hAnsi="Times New Roman"/>
          <w:rtl w:val="0"/>
          <w:lang w:val="en-US"/>
        </w:rPr>
        <w:t>Complementing his formal education, h</w:t>
      </w:r>
      <w:r>
        <w:rPr>
          <w:rFonts w:ascii="Times New Roman" w:hAnsi="Times New Roman"/>
          <w:rtl w:val="0"/>
          <w:lang w:val="en-US"/>
        </w:rPr>
        <w:t>e is OSHA 30 Hour Trained and is pursuing Leadership Development Forum Training.</w:t>
      </w:r>
      <w:r>
        <w:rPr>
          <w:rFonts w:ascii="Times New Roman" w:hAnsi="Times New Roman"/>
          <w:rtl w:val="0"/>
          <w:lang w:val="en-US"/>
        </w:rPr>
        <w:t xml:space="preserve"> His expertise is further honed through his affiliation with t</w:t>
      </w:r>
      <w:r>
        <w:rPr>
          <w:rFonts w:ascii="Times New Roman" w:hAnsi="Times New Roman"/>
          <w:rtl w:val="0"/>
          <w:lang w:val="en-US"/>
        </w:rPr>
        <w:t>he Arizona Builders Alliance</w:t>
      </w:r>
      <w:r>
        <w:rPr>
          <w:rFonts w:ascii="Times New Roman" w:hAnsi="Times New Roman"/>
          <w:rtl w:val="0"/>
          <w:lang w:val="en-US"/>
        </w:rPr>
        <w:t>.</w:t>
      </w:r>
    </w:p>
    <w:p>
      <w:pPr>
        <w:pStyle w:val="Body"/>
        <w:jc w:val="both"/>
        <w:rPr>
          <w:rFonts w:ascii="Times New Roman" w:cs="Times New Roman" w:hAnsi="Times New Roman" w:eastAsia="Times New Roman"/>
        </w:rPr>
      </w:pPr>
      <w:r>
        <w:rPr>
          <w:rFonts w:ascii="Times New Roman" w:hAnsi="Times New Roman"/>
          <w:rtl w:val="0"/>
          <w:lang w:val="en-US"/>
        </w:rPr>
        <w:t>Mr. Kirkpatrick attributes his success to consistency and personal ownership, principles he has drawn from leadership literature</w:t>
      </w:r>
      <w:r>
        <w:rPr>
          <w:rFonts w:ascii="Times New Roman" w:hAnsi="Times New Roman"/>
          <w:rtl w:val="0"/>
          <w:lang w:val="en-US"/>
        </w:rPr>
        <w:t>,</w:t>
      </w:r>
      <w:r>
        <w:rPr>
          <w:rFonts w:ascii="Times New Roman" w:hAnsi="Times New Roman"/>
          <w:rtl w:val="0"/>
          <w:lang w:val="en-US"/>
        </w:rPr>
        <w:t xml:space="preserve"> such as "The Compound Effect" by Darren Hardy and "Extreme Ownership." He credits these concepts for encouraging self-reflection and improvement before considering external factors. Additionally, he expresses heartfelt gratitude for the unwavering support of his wife</w:t>
      </w:r>
      <w:r>
        <w:rPr>
          <w:rFonts w:ascii="Times New Roman" w:hAnsi="Times New Roman"/>
          <w:rtl w:val="0"/>
          <w:lang w:val="en-US"/>
        </w:rPr>
        <w:t>,</w:t>
      </w:r>
      <w:r>
        <w:rPr>
          <w:rFonts w:ascii="Times New Roman" w:hAnsi="Times New Roman"/>
          <w:rtl w:val="0"/>
        </w:rPr>
        <w:t xml:space="preserve"> Stephanie, </w:t>
      </w:r>
      <w:r>
        <w:rPr>
          <w:rFonts w:ascii="Times New Roman" w:hAnsi="Times New Roman"/>
          <w:rtl w:val="0"/>
          <w:lang w:val="en-US"/>
        </w:rPr>
        <w:t>who</w:t>
      </w:r>
      <w:r>
        <w:rPr>
          <w:rFonts w:ascii="Times New Roman" w:hAnsi="Times New Roman"/>
          <w:rtl w:val="0"/>
          <w:lang w:val="en-US"/>
        </w:rPr>
        <w:t xml:space="preserve"> has empowered him to pursue his goals with determination.</w:t>
      </w:r>
    </w:p>
    <w:p>
      <w:pPr>
        <w:pStyle w:val="Body"/>
        <w:jc w:val="both"/>
        <w:rPr>
          <w:rFonts w:ascii="Times New Roman" w:cs="Times New Roman" w:hAnsi="Times New Roman" w:eastAsia="Times New Roman"/>
        </w:rPr>
      </w:pPr>
      <w:r>
        <w:rPr>
          <w:rFonts w:ascii="Times New Roman" w:hAnsi="Times New Roman"/>
          <w:rtl w:val="0"/>
          <w:lang w:val="en-US"/>
        </w:rPr>
        <w:t>Beyond his professional life, Mr. Kirkpatrick is actively involved in civic activities</w:t>
      </w:r>
      <w:r>
        <w:rPr>
          <w:rFonts w:ascii="Times New Roman" w:hAnsi="Times New Roman"/>
          <w:rtl w:val="0"/>
          <w:lang w:val="en-US"/>
        </w:rPr>
        <w:t>,</w:t>
      </w:r>
      <w:r>
        <w:rPr>
          <w:rFonts w:ascii="Times New Roman" w:hAnsi="Times New Roman"/>
          <w:rtl w:val="0"/>
          <w:lang w:val="en-US"/>
        </w:rPr>
        <w:t xml:space="preserve"> such as packaging food for the less fortunate with Ryan Companies through Feed My Starving Children and volunteering at local temporary housing facilities. </w:t>
      </w:r>
      <w:r>
        <w:rPr>
          <w:rFonts w:ascii="Times New Roman" w:hAnsi="Times New Roman"/>
          <w:rtl w:val="0"/>
          <w:lang w:val="en-US"/>
        </w:rPr>
        <w:t>In his personal life</w:t>
      </w:r>
      <w:r>
        <w:rPr>
          <w:rFonts w:ascii="Times New Roman" w:hAnsi="Times New Roman"/>
          <w:rtl w:val="0"/>
          <w:lang w:val="en-US"/>
        </w:rPr>
        <w:t>, he enjoys hiking, participating in Spartan Races and spending time with his wife. Looking ahead, he aims to advance his career to the role of chief operating officer at Suntec Concrete while also pursuing personal milestones</w:t>
      </w:r>
      <w:r>
        <w:rPr>
          <w:rFonts w:ascii="Times New Roman" w:hAnsi="Times New Roman"/>
          <w:rtl w:val="0"/>
          <w:lang w:val="en-US"/>
        </w:rPr>
        <w:t xml:space="preserve">, including </w:t>
      </w:r>
      <w:r>
        <w:rPr>
          <w:rFonts w:ascii="Times New Roman" w:hAnsi="Times New Roman"/>
          <w:rtl w:val="0"/>
          <w:lang w:val="en-US"/>
        </w:rPr>
        <w:t>completing a triathlon and eventually participating in an Ironman competition.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About Marquis Who</w:t>
      </w:r>
      <w:r>
        <w:rPr>
          <w:rFonts w:ascii="Times New Roman" w:hAnsi="Times New Roman" w:hint="default"/>
          <w:b w:val="1"/>
          <w:bCs w:val="1"/>
          <w:rtl w:val="0"/>
          <w:lang w:val="en-US"/>
        </w:rPr>
        <w:t>’</w:t>
      </w:r>
      <w:r>
        <w:rPr>
          <w:rFonts w:ascii="Times New Roman" w:hAnsi="Times New Roman"/>
          <w:b w:val="1"/>
          <w:bCs w:val="1"/>
          <w:rtl w:val="0"/>
          <w:lang w:val="en-US"/>
        </w:rPr>
        <w:t>s Who</w:t>
      </w:r>
      <w:r>
        <w:rPr>
          <w:rFonts w:ascii="Times New Roman" w:hAnsi="Times New Roman" w:hint="default"/>
          <w:b w:val="1"/>
          <w:bCs w:val="1"/>
          <w:vertAlign w:val="superscript"/>
          <w:rtl w:val="0"/>
          <w:lang w:val="en-US"/>
        </w:rPr>
        <w:t>®</w:t>
      </w:r>
      <w:r>
        <w:rPr>
          <w:rFonts w:ascii="Times New Roman" w:hAnsi="Times New Roman"/>
          <w:b w:val="1"/>
          <w:bCs w:val="1"/>
          <w:rtl w:val="0"/>
        </w:rPr>
        <w:t>:</w:t>
      </w:r>
    </w:p>
    <w:p>
      <w:pPr>
        <w:pStyle w:val="Body"/>
        <w:jc w:val="both"/>
        <w:rPr>
          <w:rFonts w:ascii="Times New Roman" w:cs="Times New Roman" w:hAnsi="Times New Roman" w:eastAsia="Times New Roman"/>
        </w:rPr>
      </w:pPr>
      <w:r>
        <w:rPr>
          <w:rFonts w:ascii="Times New Roman" w:hAnsi="Times New Roman"/>
          <w:rtl w:val="0"/>
          <w:lang w:val="en-US"/>
        </w:rPr>
        <w:t>Since 1899, when A. N. Marquis printed the First Edition of Who</w:t>
      </w:r>
      <w:r>
        <w:rPr>
          <w:rFonts w:ascii="Times New Roman" w:hAnsi="Times New Roman" w:hint="default"/>
          <w:rtl w:val="0"/>
          <w:lang w:val="en-US"/>
        </w:rPr>
        <w:t>’</w:t>
      </w:r>
      <w:r>
        <w:rPr>
          <w:rFonts w:ascii="Times New Roman" w:hAnsi="Times New Roman"/>
          <w:rtl w:val="0"/>
          <w:lang w:val="en-US"/>
        </w:rPr>
        <w:t>s Who in America</w:t>
      </w:r>
      <w:r>
        <w:rPr>
          <w:rFonts w:ascii="Times New Roman" w:hAnsi="Times New Roman" w:hint="default"/>
          <w:rtl w:val="0"/>
          <w:lang w:val="en-US"/>
        </w:rPr>
        <w:t>®</w:t>
      </w:r>
      <w:r>
        <w:rPr>
          <w:rFonts w:ascii="Times New Roman" w:hAnsi="Times New Roman"/>
          <w:rtl w:val="0"/>
          <w:lang w:val="pt-PT"/>
        </w:rPr>
        <w:t>, Marquis Who</w:t>
      </w:r>
      <w:r>
        <w:rPr>
          <w:rFonts w:ascii="Times New Roman" w:hAnsi="Times New Roman" w:hint="default"/>
          <w:rtl w:val="0"/>
          <w:lang w:val="en-US"/>
        </w:rPr>
        <w:t>’</w:t>
      </w:r>
      <w:r>
        <w:rPr>
          <w:rFonts w:ascii="Times New Roman" w:hAnsi="Times New Roman"/>
          <w:rtl w:val="0"/>
          <w:lang w:val="en-US"/>
        </w:rPr>
        <w:t>s Who</w:t>
      </w:r>
      <w:r>
        <w:rPr>
          <w:rFonts w:ascii="Times New Roman" w:hAnsi="Times New Roman" w:hint="default"/>
          <w:rtl w:val="0"/>
          <w:lang w:val="en-US"/>
        </w:rPr>
        <w:t xml:space="preserve">® </w:t>
      </w:r>
      <w:r>
        <w:rPr>
          <w:rFonts w:ascii="Times New Roman" w:hAnsi="Times New Roman"/>
          <w:rtl w:val="0"/>
          <w:lang w:val="en-US"/>
        </w:rPr>
        <w:t>has chronicled the lives of the most accomplished individuals and innovators from every significant field of endeavor, including politics, business, medicine, law, education, art, religion and entertainment. Who</w:t>
      </w:r>
      <w:r>
        <w:rPr>
          <w:rFonts w:ascii="Times New Roman" w:hAnsi="Times New Roman" w:hint="default"/>
          <w:rtl w:val="0"/>
          <w:lang w:val="en-US"/>
        </w:rPr>
        <w:t>’</w:t>
      </w:r>
      <w:r>
        <w:rPr>
          <w:rFonts w:ascii="Times New Roman" w:hAnsi="Times New Roman"/>
          <w:rtl w:val="0"/>
          <w:lang w:val="en-US"/>
        </w:rPr>
        <w:t>s Who in America</w:t>
      </w:r>
      <w:r>
        <w:rPr>
          <w:rFonts w:ascii="Times New Roman" w:hAnsi="Times New Roman" w:hint="default"/>
          <w:rtl w:val="0"/>
          <w:lang w:val="en-US"/>
        </w:rPr>
        <w:t xml:space="preserve">® </w:t>
      </w:r>
      <w:r>
        <w:rPr>
          <w:rFonts w:ascii="Times New Roman" w:hAnsi="Times New Roman"/>
          <w:rtl w:val="0"/>
          <w:lang w:val="en-US"/>
        </w:rPr>
        <w:t>remains an essential biographical source for thousands of researchers, journalists, librarians and executive search firms around the world. The suite of Marquis</w:t>
      </w:r>
      <w:r>
        <w:rPr>
          <w:rFonts w:ascii="Times New Roman" w:hAnsi="Times New Roman" w:hint="default"/>
          <w:rtl w:val="0"/>
          <w:lang w:val="en-US"/>
        </w:rPr>
        <w:t xml:space="preserve">® </w:t>
      </w:r>
      <w:r>
        <w:rPr>
          <w:rFonts w:ascii="Times New Roman" w:hAnsi="Times New Roman"/>
          <w:rtl w:val="0"/>
          <w:lang w:val="en-US"/>
        </w:rPr>
        <w:t>publications can be viewed at the official Marquis Who</w:t>
      </w:r>
      <w:r>
        <w:rPr>
          <w:rFonts w:ascii="Times New Roman" w:hAnsi="Times New Roman" w:hint="default"/>
          <w:rtl w:val="0"/>
          <w:lang w:val="en-US"/>
        </w:rPr>
        <w:t>’</w:t>
      </w:r>
      <w:r>
        <w:rPr>
          <w:rFonts w:ascii="Times New Roman" w:hAnsi="Times New Roman"/>
          <w:rtl w:val="0"/>
          <w:lang w:val="en-US"/>
        </w:rPr>
        <w:t>s Who</w:t>
      </w:r>
      <w:r>
        <w:rPr>
          <w:rFonts w:ascii="Times New Roman" w:hAnsi="Times New Roman" w:hint="default"/>
          <w:rtl w:val="0"/>
          <w:lang w:val="en-US"/>
        </w:rPr>
        <w:t xml:space="preserve">® </w:t>
      </w: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"http://www.marquiswhoswho.com"</w:instrText>
      </w:r>
      <w:r>
        <w:rPr>
          <w:rStyle w:val="Hyperlink.0"/>
        </w:rPr>
        <w:fldChar w:fldCharType="separate" w:fldLock="0"/>
      </w:r>
      <w:r>
        <w:rPr>
          <w:rStyle w:val="Hyperlink.0"/>
          <w:rtl w:val="0"/>
          <w:lang w:val="en-US"/>
        </w:rPr>
        <w:t>www.marquiswhoswho.com</w:t>
      </w:r>
      <w:r>
        <w:rPr/>
        <w:fldChar w:fldCharType="end" w:fldLock="0"/>
      </w:r>
      <w:r>
        <w:rPr>
          <w:rFonts w:ascii="Times New Roman" w:hAnsi="Times New Roman"/>
          <w:rtl w:val="0"/>
        </w:rPr>
        <w:t>.</w:t>
      </w:r>
    </w:p>
    <w:p>
      <w:pPr>
        <w:pStyle w:val="Body"/>
        <w:jc w:val="both"/>
        <w:rPr>
          <w:rFonts w:ascii="Times New Roman" w:cs="Times New Roman" w:hAnsi="Times New Roman" w:eastAsia="Times New Roman"/>
        </w:rPr>
      </w:pPr>
    </w:p>
    <w:p>
      <w:pPr>
        <w:pStyle w:val="Body"/>
        <w:spacing w:line="288" w:lineRule="atLeast"/>
        <w:jc w:val="center"/>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***Please sign off on the content of your press release. We will be happy to implement changes; however, if we do not hear from you within 30 days of receipt, we will consider the release accurate and cannot be held responsible for inaccurate information. If your press release requires revision after you have provided approval, we will honor one additional complimentary round of changes. Any additional edits thereafter will incur a fee.***</w:t>
      </w:r>
    </w:p>
    <w:p>
      <w:pPr>
        <w:pStyle w:val="Body"/>
        <w:spacing w:line="288" w:lineRule="atLeast"/>
        <w:jc w:val="center"/>
        <w:rPr>
          <w:rFonts w:ascii="Times New Roman" w:cs="Times New Roman" w:hAnsi="Times New Roman" w:eastAsia="Times New Roman"/>
          <w:b w:val="1"/>
          <w:bCs w:val="1"/>
          <w:i w:val="1"/>
          <w:iCs w:val="1"/>
          <w:sz w:val="20"/>
          <w:szCs w:val="20"/>
        </w:rPr>
      </w:pPr>
    </w:p>
    <w:p>
      <w:pPr>
        <w:pStyle w:val="Body"/>
        <w:ind w:left="540" w:hanging="54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I have reviewed the above press release and approved its content.</w:t>
      </w:r>
    </w:p>
    <w:p>
      <w:pPr>
        <w:pStyle w:val="Title"/>
        <w:jc w:val="left"/>
        <w:rPr>
          <w:rFonts w:ascii="Times New Roman" w:cs="Times New Roman" w:hAnsi="Times New Roman" w:eastAsia="Times New Roman"/>
        </w:rPr>
      </w:pPr>
    </w:p>
    <w:p>
      <w:pPr>
        <w:pStyle w:val="Title"/>
        <w:pBdr>
          <w:top w:val="nil"/>
          <w:left w:val="nil"/>
          <w:bottom w:val="single" w:color="000000" w:sz="12" w:space="0" w:shadow="0" w:frame="0"/>
          <w:right w:val="nil"/>
        </w:pBdr>
        <w:jc w:val="left"/>
        <w:rPr>
          <w:rFonts w:ascii="Times New Roman" w:cs="Times New Roman" w:hAnsi="Times New Roman" w:eastAsia="Times New Roman"/>
          <w:b w:val="0"/>
          <w:bCs w:val="0"/>
        </w:rPr>
      </w:pPr>
    </w:p>
    <w:p>
      <w:pPr>
        <w:pStyle w:val="Title"/>
        <w:jc w:val="left"/>
        <w:rPr>
          <w:rFonts w:ascii="Times New Roman" w:cs="Times New Roman" w:hAnsi="Times New Roman" w:eastAsia="Times New Roman"/>
          <w:b w:val="0"/>
          <w:bCs w:val="0"/>
        </w:rPr>
      </w:pPr>
      <w:r>
        <w:rPr>
          <w:rFonts w:ascii="Times New Roman" w:hAnsi="Times New Roman"/>
          <w:rtl w:val="0"/>
          <w:lang w:val="de-DE"/>
        </w:rPr>
        <w:t>Austin Kirkpatrick</w:t>
      </w:r>
      <w:r>
        <w:rPr>
          <w:rFonts w:ascii="Times New Roman" w:hAnsi="Times New Roman"/>
          <w:rtl w:val="0"/>
          <w:lang w:val="en-US"/>
        </w:rPr>
        <w:t xml:space="preserve"> </w:t>
      </w:r>
      <w:r>
        <w:rPr>
          <w:rFonts w:ascii="Times New Roman" w:hAnsi="Times New Roman"/>
          <w:rtl w:val="0"/>
          <w:lang w:val="en-US"/>
        </w:rPr>
        <w:t>(Signature Required)</w:t>
        <w:tab/>
      </w:r>
      <w:r>
        <w:rPr>
          <w:rFonts w:ascii="Times New Roman" w:cs="Times New Roman" w:hAnsi="Times New Roman" w:eastAsia="Times New Roman"/>
          <w:b w:val="0"/>
          <w:bCs w:val="0"/>
        </w:rPr>
        <w:tab/>
        <w:tab/>
      </w:r>
      <w:r>
        <w:rPr>
          <w:rFonts w:ascii="Times New Roman" w:hAnsi="Times New Roman"/>
          <w:rtl w:val="0"/>
          <w:lang w:val="de-DE"/>
        </w:rPr>
        <w:t>Date</w:t>
        <w:tab/>
        <w:tab/>
        <w:tab/>
        <w:tab/>
        <w:t xml:space="preserve">   </w:t>
        <w:tab/>
        <w:t xml:space="preserve">     </w:t>
      </w:r>
      <w:r>
        <w:rPr>
          <w:rFonts w:ascii="Times New Roman" w:hAnsi="Times New Roman"/>
          <w:rtl w:val="0"/>
          <w:lang w:val="en-US"/>
        </w:rPr>
        <w:t>VIP</w:t>
      </w:r>
      <w:r>
        <w:rPr>
          <w:rFonts w:ascii="Times New Roman" w:hAnsi="Times New Roman"/>
          <w:rtl w:val="0"/>
        </w:rPr>
        <w:t>#:</w:t>
      </w:r>
      <w:r>
        <w:rPr>
          <w:rFonts w:ascii="Times New Roman" w:hAnsi="Times New Roman"/>
          <w:rtl w:val="0"/>
          <w:lang w:val="en-US"/>
        </w:rPr>
        <w:t xml:space="preserve"> 4005610165</w:t>
      </w:r>
    </w:p>
    <w:p>
      <w:pPr>
        <w:pStyle w:val="Title"/>
        <w:jc w:val="left"/>
        <w:rPr>
          <w:rFonts w:ascii="Times New Roman" w:cs="Times New Roman" w:hAnsi="Times New Roman" w:eastAsia="Times New Roman"/>
        </w:rPr>
      </w:pPr>
      <w:r>
        <w:rPr>
          <w:rFonts w:ascii="Times New Roman" w:cs="Times New Roman" w:hAnsi="Times New Roman" w:eastAsia="Times New Roman"/>
          <w:b w:val="0"/>
          <w:bCs w:val="0"/>
          <w:rtl w:val="0"/>
        </w:rPr>
        <w:tab/>
        <w:tab/>
        <w:tab/>
        <w:tab/>
        <w:tab/>
        <w:tab/>
        <w:tab/>
        <w:tab/>
        <w:tab/>
        <w:tab/>
        <w:tab/>
        <w:tab/>
        <w:t xml:space="preserve">     </w:t>
      </w:r>
      <w:r>
        <w:rPr>
          <w:rFonts w:ascii="Times New Roman" w:hAnsi="Times New Roman"/>
          <w:rtl w:val="0"/>
        </w:rPr>
        <w:t>MID</w:t>
      </w:r>
      <w:r>
        <w:rPr>
          <w:rFonts w:ascii="Times New Roman" w:hAnsi="Times New Roman"/>
          <w:rtl w:val="0"/>
          <w:lang w:val="en-US"/>
        </w:rPr>
        <w:t>#</w:t>
      </w:r>
      <w:r>
        <w:rPr>
          <w:rFonts w:ascii="Times New Roman" w:hAnsi="Times New Roman"/>
          <w:rtl w:val="0"/>
        </w:rPr>
        <w:t>:</w:t>
      </w:r>
      <w:r>
        <w:rPr>
          <w:rFonts w:ascii="Times New Roman" w:hAnsi="Times New Roman"/>
          <w:rtl w:val="0"/>
          <w:lang w:val="en-US"/>
        </w:rPr>
        <w:t xml:space="preserve"> 5610165</w:t>
      </w:r>
    </w:p>
    <w:p>
      <w:pPr>
        <w:pStyle w:val="Body"/>
        <w:jc w:val="both"/>
      </w:pPr>
      <w:r>
        <w:rPr>
          <w:rFonts w:ascii="Times New Roman" w:hAnsi="Times New Roman"/>
          <w:sz w:val="20"/>
          <w:szCs w:val="20"/>
          <w:rtl w:val="0"/>
          <w:lang w:val="en-US"/>
        </w:rPr>
        <w:t>Your signature confirms that you have approved your Legacy press release. Marquis Who</w:t>
      </w:r>
      <w:r>
        <w:rPr>
          <w:rFonts w:ascii="Times New Roman" w:hAnsi="Times New Roman" w:hint="default"/>
          <w:sz w:val="20"/>
          <w:szCs w:val="20"/>
          <w:rtl w:val="0"/>
          <w:lang w:val="en-US"/>
        </w:rPr>
        <w:t>’</w:t>
      </w:r>
      <w:r>
        <w:rPr>
          <w:rFonts w:ascii="Times New Roman" w:hAnsi="Times New Roman"/>
          <w:sz w:val="20"/>
          <w:szCs w:val="20"/>
          <w:rtl w:val="0"/>
          <w:lang w:val="en-US"/>
        </w:rPr>
        <w:t>s Who Ventures LLC is hereby not responsible for any errors or omissions discovered after the receipt of your authorization. Please sign and email this page to EC@marquiswhoswho.com. You may also fax the signed release to (908) 356-0184 or mail it to Marquis Who</w:t>
      </w:r>
      <w:r>
        <w:rPr>
          <w:rFonts w:ascii="Times New Roman" w:hAnsi="Times New Roman" w:hint="default"/>
          <w:sz w:val="20"/>
          <w:szCs w:val="20"/>
          <w:rtl w:val="0"/>
          <w:lang w:val="en-US"/>
        </w:rPr>
        <w:t>’</w:t>
      </w:r>
      <w:r>
        <w:rPr>
          <w:rFonts w:ascii="Times New Roman" w:hAnsi="Times New Roman"/>
          <w:sz w:val="20"/>
          <w:szCs w:val="20"/>
          <w:rtl w:val="0"/>
          <w:lang w:val="en-US"/>
        </w:rPr>
        <w:t>s Who, Attn: Press Releases, 350 RXR Plaza, Uniondale, NY 11556. Please do not send edits or authorizations through multiple channels.</w:t>
      </w:r>
    </w:p>
    <w:sectPr>
      <w:headerReference w:type="default" r:id="rId5"/>
      <w:footerReference w:type="default" r:id="rId6"/>
      <w:pgSz w:w="12240" w:h="15840" w:orient="portrait"/>
      <w:pgMar w:top="720" w:right="864" w:bottom="576" w:left="864" w:header="576" w:footer="41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88" w:lineRule="auto"/>
      <w:rPr>
        <w:rFonts w:ascii="Times New Roman" w:hAnsi="Times New Roman"/>
        <w:b w:val="1"/>
        <w:bCs w:val="1"/>
      </w:rPr>
    </w:pPr>
    <w:r>
      <w:rPr>
        <w:rFonts w:ascii="Times New Roman" w:hAnsi="Times New Roman"/>
        <w:b w:val="1"/>
        <w:bCs w:val="1"/>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